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附件4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2024年度四川省教育信息技术研究课题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立项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情况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2"/>
        <w:tblW w:w="495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336"/>
        <w:gridCol w:w="1988"/>
        <w:gridCol w:w="1387"/>
        <w:gridCol w:w="1249"/>
        <w:gridCol w:w="1182"/>
        <w:gridCol w:w="1455"/>
        <w:gridCol w:w="995"/>
        <w:gridCol w:w="2025"/>
        <w:gridCol w:w="16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市（州）、高校</w:t>
            </w:r>
          </w:p>
        </w:tc>
        <w:tc>
          <w:tcPr>
            <w:tcW w:w="7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县（区）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8"/>
              </w:rPr>
              <w:t>（高校不填此栏）</w:t>
            </w:r>
          </w:p>
        </w:tc>
        <w:tc>
          <w:tcPr>
            <w:tcW w:w="5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课题名称</w:t>
            </w:r>
          </w:p>
        </w:tc>
        <w:tc>
          <w:tcPr>
            <w:tcW w:w="4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课题负责人</w:t>
            </w:r>
          </w:p>
        </w:tc>
        <w:tc>
          <w:tcPr>
            <w:tcW w:w="5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课题组成员</w:t>
            </w:r>
          </w:p>
        </w:tc>
        <w:tc>
          <w:tcPr>
            <w:tcW w:w="72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单位纳税人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识别号</w:t>
            </w:r>
          </w:p>
        </w:tc>
        <w:tc>
          <w:tcPr>
            <w:tcW w:w="5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市（州）、高校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推荐意见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3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8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5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5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3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72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58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</w:tbl>
    <w:p>
      <w:pPr>
        <w:spacing w:line="360" w:lineRule="auto"/>
        <w:ind w:firstLine="960" w:firstLineChars="200"/>
        <w:rPr>
          <w:rFonts w:ascii="黑体" w:hAnsi="黑体" w:eastAsia="黑体" w:cs="宋体"/>
          <w:kern w:val="0"/>
          <w:sz w:val="48"/>
          <w:szCs w:val="48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jcyYjU1YmZhMTg0YzkwOTQ5ZDBhMzZhMzU1NmEifQ=="/>
  </w:docVars>
  <w:rsids>
    <w:rsidRoot w:val="00267D8C"/>
    <w:rsid w:val="001673E1"/>
    <w:rsid w:val="00267D8C"/>
    <w:rsid w:val="003D3D80"/>
    <w:rsid w:val="00771F88"/>
    <w:rsid w:val="029B5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224</Characters>
  <Lines>2</Lines>
  <Paragraphs>1</Paragraphs>
  <TotalTime>1</TotalTime>
  <ScaleCrop>false</ScaleCrop>
  <LinksUpToDate>false</LinksUpToDate>
  <CharactersWithSpaces>277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2024-07-23T07:54:00Z</dcterms:created>
  <dc:creator>李垚秋</dc:creator>
  <cp:lastModifiedBy>Administrator</cp:lastModifiedBy>
  <dcterms:modified xsi:type="dcterms:W3CDTF">2024-07-25T09:10:57Z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5281F127B7334CB7BD5B121E375B91AB_12</vt:lpwstr>
  </property>
</Properties>
</file>